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B434AC" w:rsidRDefault="00AA5642" w:rsidP="00B434AC">
      <w:pPr>
        <w:pStyle w:val="1"/>
        <w:spacing w:after="0"/>
        <w:rPr>
          <w:rFonts w:ascii="Arial" w:hAnsi="Arial" w:cs="Arial"/>
          <w:sz w:val="36"/>
          <w:szCs w:val="36"/>
        </w:rPr>
      </w:pPr>
      <w:r w:rsidRPr="00170676">
        <w:rPr>
          <w:b w:val="0"/>
          <w:sz w:val="24"/>
        </w:rPr>
        <w:t xml:space="preserve">Требования к техническим характеристикам </w:t>
      </w:r>
      <w:proofErr w:type="spellStart"/>
      <w:r w:rsidR="00170676" w:rsidRPr="00170676">
        <w:rPr>
          <w:sz w:val="24"/>
        </w:rPr>
        <w:t>Электролобзик</w:t>
      </w:r>
      <w:proofErr w:type="spellEnd"/>
      <w:r w:rsidR="000F361A" w:rsidRPr="00170676">
        <w:rPr>
          <w:sz w:val="24"/>
        </w:rPr>
        <w:t xml:space="preserve"> </w:t>
      </w:r>
      <w:proofErr w:type="spellStart"/>
      <w:r w:rsidR="00B434AC" w:rsidRPr="00B434AC">
        <w:rPr>
          <w:sz w:val="24"/>
        </w:rPr>
        <w:t>Makita</w:t>
      </w:r>
      <w:proofErr w:type="spellEnd"/>
      <w:r w:rsidR="00B434AC" w:rsidRPr="00B434AC">
        <w:rPr>
          <w:sz w:val="24"/>
        </w:rPr>
        <w:t xml:space="preserve"> 4340CT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869"/>
        <w:gridCol w:w="3968"/>
        <w:gridCol w:w="134"/>
        <w:gridCol w:w="3267"/>
        <w:gridCol w:w="1464"/>
        <w:gridCol w:w="338"/>
        <w:gridCol w:w="343"/>
      </w:tblGrid>
      <w:tr w:rsidR="00B67BE8" w:rsidTr="0030069C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t>Для ремонтно-строительных работ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</w:tcPr>
          <w:p w:rsidR="00B67BE8" w:rsidRDefault="00B67BE8" w:rsidP="00FD068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B67BE8" w:rsidTr="0030069C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BE8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Pr="00AF497E" w:rsidRDefault="00B67BE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B67BE8" w:rsidRDefault="00170676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B67BE8">
              <w:t xml:space="preserve"> шт.</w:t>
            </w: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67BE8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B67BE8" w:rsidTr="0030069C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E8" w:rsidRDefault="00B67BE8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3"/>
            <w:tcBorders>
              <w:left w:val="nil"/>
              <w:right w:val="nil"/>
            </w:tcBorders>
          </w:tcPr>
          <w:p w:rsidR="00B434AC" w:rsidRDefault="00B434AC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B67BE8" w:rsidRPr="000828BE" w:rsidRDefault="00B67BE8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ягань</w:t>
            </w:r>
            <w:proofErr w:type="spellEnd"/>
          </w:p>
        </w:tc>
      </w:tr>
      <w:tr w:rsidR="00762770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170676" w:rsidP="000F361A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Роберт Бош</w:t>
            </w:r>
            <w:r w:rsidR="00BD2A46">
              <w:rPr>
                <w:sz w:val="24"/>
                <w:szCs w:val="24"/>
              </w:rPr>
              <w:t>, Германия</w:t>
            </w:r>
            <w:r w:rsidR="00BD2A46" w:rsidRPr="00BD2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656795" w:rsidRDefault="00AF497E" w:rsidP="00656795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sz w:val="24"/>
                <w:szCs w:val="24"/>
                <w:lang w:val="en-US"/>
              </w:rPr>
            </w:pPr>
            <w:r w:rsidRPr="00656795">
              <w:rPr>
                <w:sz w:val="24"/>
                <w:szCs w:val="24"/>
                <w:lang w:val="en-US"/>
              </w:rPr>
              <w:fldChar w:fldCharType="begin"/>
            </w:r>
            <w:r w:rsidRPr="00656795">
              <w:rPr>
                <w:sz w:val="24"/>
                <w:szCs w:val="24"/>
                <w:lang w:val="en-US"/>
              </w:rPr>
              <w:instrText xml:space="preserve"> AUTHOR   \* MERGEFORMAT </w:instrText>
            </w:r>
            <w:r w:rsidRPr="00656795">
              <w:rPr>
                <w:sz w:val="24"/>
                <w:szCs w:val="24"/>
                <w:lang w:val="en-US"/>
              </w:rPr>
              <w:fldChar w:fldCharType="end"/>
            </w:r>
            <w:r w:rsidR="00BD2A46" w:rsidRPr="0065679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0676" w:rsidRPr="00170676">
              <w:rPr>
                <w:rFonts w:asciiTheme="majorHAnsi" w:hAnsiTheme="majorHAnsi" w:cstheme="majorBidi"/>
                <w:color w:val="000000"/>
                <w:sz w:val="24"/>
                <w:szCs w:val="32"/>
              </w:rPr>
              <w:t>Bosch</w:t>
            </w:r>
            <w:proofErr w:type="spellEnd"/>
            <w:r w:rsidR="00170676" w:rsidRPr="00170676">
              <w:rPr>
                <w:rFonts w:asciiTheme="majorHAnsi" w:hAnsiTheme="majorHAnsi" w:cstheme="majorBidi"/>
                <w:color w:val="000000"/>
                <w:sz w:val="24"/>
                <w:szCs w:val="32"/>
              </w:rPr>
              <w:t xml:space="preserve"> GST 75 BE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7E" w:rsidRPr="00C057CB" w:rsidRDefault="00AF497E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B434A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 xml:space="preserve">Мощность потребляемая 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B434A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720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Вт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Частота движения пилки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B434A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800-2800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ходов/мин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Длина хода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B434A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2</w:t>
            </w:r>
            <w:r w:rsidR="00B434AC">
              <w:rPr>
                <w:color w:val="000000"/>
                <w:sz w:val="24"/>
                <w:szCs w:val="32"/>
              </w:rPr>
              <w:t>6</w:t>
            </w:r>
            <w:r w:rsidRPr="00170676">
              <w:rPr>
                <w:color w:val="000000"/>
                <w:sz w:val="24"/>
                <w:szCs w:val="32"/>
              </w:rPr>
              <w:t xml:space="preserve">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Глубина пропила дерева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B434A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>
              <w:rPr>
                <w:color w:val="000000"/>
                <w:sz w:val="24"/>
                <w:szCs w:val="32"/>
              </w:rPr>
              <w:t>135</w:t>
            </w:r>
            <w:r w:rsidR="0030069C" w:rsidRPr="00170676">
              <w:rPr>
                <w:color w:val="000000"/>
                <w:sz w:val="24"/>
                <w:szCs w:val="32"/>
              </w:rPr>
              <w:t xml:space="preserve">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170676">
              <w:rPr>
                <w:sz w:val="24"/>
                <w:szCs w:val="24"/>
              </w:rPr>
              <w:t>Глубина пропила стали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170676" w:rsidRDefault="0030069C" w:rsidP="0030069C">
            <w:pPr>
              <w:pStyle w:val="130"/>
              <w:shd w:val="clear" w:color="auto" w:fill="auto"/>
              <w:spacing w:after="0" w:line="240" w:lineRule="auto"/>
              <w:ind w:left="132" w:right="86" w:firstLine="0"/>
              <w:jc w:val="center"/>
              <w:rPr>
                <w:color w:val="000000"/>
                <w:sz w:val="24"/>
                <w:szCs w:val="32"/>
              </w:rPr>
            </w:pPr>
            <w:r w:rsidRPr="00170676">
              <w:rPr>
                <w:color w:val="000000"/>
                <w:sz w:val="24"/>
                <w:szCs w:val="32"/>
              </w:rPr>
              <w:t>10 мм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35FA9">
            <w:pPr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30069C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Маятниковый ход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30069C">
            <w:pPr>
              <w:ind w:left="131" w:hanging="11"/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4 ступени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0F361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30069C">
              <w:rPr>
                <w:sz w:val="24"/>
                <w:szCs w:val="24"/>
              </w:rPr>
              <w:t>Регулировка частоты хода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C057CB" w:rsidRDefault="00B434A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30069C" w:rsidRDefault="00B434A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Поддержание постоянной частоты хода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30069C" w:rsidRDefault="00B434A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C057CB" w:rsidRDefault="00B434A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30069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C057CB" w:rsidRDefault="0030069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69C" w:rsidRPr="000F361A" w:rsidRDefault="0030069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 w:rsidRPr="0030069C">
              <w:rPr>
                <w:sz w:val="24"/>
                <w:szCs w:val="24"/>
              </w:rPr>
              <w:t>Футляр/кейс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30069C" w:rsidRDefault="0030069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 w:rsidRPr="0030069C">
              <w:rPr>
                <w:rFonts w:ascii="Times New Roman" w:eastAsia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69C" w:rsidRPr="00C057CB" w:rsidRDefault="0030069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C057CB" w:rsidRDefault="00B434A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0F361A" w:rsidRDefault="00B434AC" w:rsidP="00A96D3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Рукоятка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30069C" w:rsidRDefault="00B434AC" w:rsidP="00A96D3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eastAsia="Times New Roman" w:cs="Times New Roman"/>
                <w:color w:val="auto"/>
                <w:lang w:eastAsia="en-US"/>
              </w:rPr>
              <w:t>Скобовидная</w:t>
            </w:r>
            <w:proofErr w:type="spellEnd"/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C057CB" w:rsidRDefault="00B434A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C057CB" w:rsidRDefault="00B434A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Default="00B434A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Быстрозажимное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ркепление</w:t>
            </w:r>
            <w:proofErr w:type="spellEnd"/>
            <w:r>
              <w:rPr>
                <w:sz w:val="24"/>
                <w:szCs w:val="24"/>
              </w:rPr>
              <w:t xml:space="preserve"> пилки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Default="00B434A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C057CB" w:rsidRDefault="00B434A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C057CB" w:rsidRDefault="00B434A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Default="00B434A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места реза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Default="00B434A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Подключение пылесоса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C057CB" w:rsidRDefault="00B434A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C057CB" w:rsidRDefault="00B434A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Default="00B434A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Подошва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Default="00B434A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Алюминиевая, литая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C057CB" w:rsidRDefault="00B434A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C057CB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Pr="00C057CB" w:rsidRDefault="00B434AC" w:rsidP="000F361A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4AC" w:rsidRDefault="00B434AC" w:rsidP="00256B8A">
            <w:pPr>
              <w:pStyle w:val="100"/>
              <w:shd w:val="clear" w:color="auto" w:fill="auto"/>
              <w:spacing w:after="0" w:line="240" w:lineRule="auto"/>
              <w:ind w:left="131" w:hanging="1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подошвы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Default="00B434AC" w:rsidP="00256B8A">
            <w:pPr>
              <w:jc w:val="center"/>
              <w:rPr>
                <w:rFonts w:asci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cs="Times New Roman"/>
                <w:color w:val="auto"/>
                <w:lang w:eastAsia="en-US"/>
              </w:rPr>
              <w:t>45˚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4AC" w:rsidRPr="00C057CB" w:rsidRDefault="00B434AC" w:rsidP="000F361A">
            <w:pPr>
              <w:jc w:val="center"/>
              <w:rPr>
                <w:rFonts w:ascii="Times New Roman" w:cs="Times New Roman"/>
                <w:b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B434AC" w:rsidRPr="00170676" w:rsidTr="003006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gridBefore w:val="1"/>
          <w:gridAfter w:val="2"/>
          <w:wBefore w:w="98" w:type="dxa"/>
          <w:wAfter w:w="681" w:type="dxa"/>
        </w:trPr>
        <w:tc>
          <w:tcPr>
            <w:tcW w:w="869" w:type="dxa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8833" w:type="dxa"/>
            <w:gridSpan w:val="4"/>
            <w:tcMar>
              <w:top w:w="0" w:type="dxa"/>
              <w:left w:w="0" w:type="dxa"/>
              <w:bottom w:w="168" w:type="dxa"/>
              <w:right w:w="0" w:type="dxa"/>
            </w:tcMar>
            <w:hideMark/>
          </w:tcPr>
          <w:p w:rsidR="00B434AC" w:rsidRPr="00170676" w:rsidRDefault="00B434AC" w:rsidP="00170676">
            <w:pPr>
              <w:spacing w:after="480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30069C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F361A"/>
    <w:rsid w:val="00114C10"/>
    <w:rsid w:val="00170676"/>
    <w:rsid w:val="00181AC2"/>
    <w:rsid w:val="0020217E"/>
    <w:rsid w:val="002360AD"/>
    <w:rsid w:val="00244D01"/>
    <w:rsid w:val="00255B96"/>
    <w:rsid w:val="00256B8A"/>
    <w:rsid w:val="0027315D"/>
    <w:rsid w:val="002B1DB0"/>
    <w:rsid w:val="0030069C"/>
    <w:rsid w:val="0030781D"/>
    <w:rsid w:val="003450A5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D1703"/>
    <w:rsid w:val="006072CA"/>
    <w:rsid w:val="00656795"/>
    <w:rsid w:val="00656E74"/>
    <w:rsid w:val="006B4E15"/>
    <w:rsid w:val="0074728F"/>
    <w:rsid w:val="00762770"/>
    <w:rsid w:val="00772F0C"/>
    <w:rsid w:val="00797013"/>
    <w:rsid w:val="00813438"/>
    <w:rsid w:val="008C602F"/>
    <w:rsid w:val="0092483A"/>
    <w:rsid w:val="009E19E9"/>
    <w:rsid w:val="00A174ED"/>
    <w:rsid w:val="00A369C5"/>
    <w:rsid w:val="00A649AC"/>
    <w:rsid w:val="00A72996"/>
    <w:rsid w:val="00AA5642"/>
    <w:rsid w:val="00AF497E"/>
    <w:rsid w:val="00B434AC"/>
    <w:rsid w:val="00B666AA"/>
    <w:rsid w:val="00B67BE8"/>
    <w:rsid w:val="00B85883"/>
    <w:rsid w:val="00BB795B"/>
    <w:rsid w:val="00BD2A46"/>
    <w:rsid w:val="00C057CB"/>
    <w:rsid w:val="00C24182"/>
    <w:rsid w:val="00CD7B73"/>
    <w:rsid w:val="00D57D92"/>
    <w:rsid w:val="00D6450C"/>
    <w:rsid w:val="00D64B51"/>
    <w:rsid w:val="00D668AE"/>
    <w:rsid w:val="00DA654A"/>
    <w:rsid w:val="00E17725"/>
    <w:rsid w:val="00E705CA"/>
    <w:rsid w:val="00E927FC"/>
    <w:rsid w:val="00EA6C3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7067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customStyle="1" w:styleId="10">
    <w:name w:val="Заголовок 1 Знак"/>
    <w:basedOn w:val="a0"/>
    <w:link w:val="1"/>
    <w:rsid w:val="0017067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2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8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5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39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8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4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6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4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1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1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65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607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74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3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76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3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610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6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4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2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9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620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2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20593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55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2053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2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2055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062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62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620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2013-10-24T03:39:00Z</dcterms:created>
  <dcterms:modified xsi:type="dcterms:W3CDTF">2013-10-24T03:39:00Z</dcterms:modified>
</cp:coreProperties>
</file>